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3586C52D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B160FE">
        <w:rPr>
          <w:sz w:val="24"/>
          <w:szCs w:val="24"/>
          <w:lang w:val="hr-HR"/>
        </w:rPr>
        <w:t>4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D7588D">
        <w:rPr>
          <w:sz w:val="24"/>
          <w:szCs w:val="24"/>
          <w:lang w:val="hr-HR"/>
        </w:rPr>
        <w:t>1024/1</w:t>
      </w:r>
    </w:p>
    <w:p w14:paraId="4714B030" w14:textId="34B9A4AC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7588D">
        <w:rPr>
          <w:sz w:val="24"/>
          <w:szCs w:val="24"/>
          <w:lang w:val="hr-HR"/>
        </w:rPr>
        <w:t>03</w:t>
      </w:r>
      <w:r w:rsidR="00CA6148">
        <w:rPr>
          <w:sz w:val="24"/>
          <w:szCs w:val="24"/>
          <w:lang w:val="hr-HR"/>
        </w:rPr>
        <w:t>.10.2024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pripravničkog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4CF4E2D3" w14:textId="4649CDCA" w:rsidR="00B160FE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9806"/>
      <w:proofErr w:type="spellStart"/>
      <w:r w:rsidRPr="001E4081">
        <w:rPr>
          <w:rFonts w:ascii="Arial" w:eastAsia="Arial" w:hAnsi="Arial" w:cs="Arial"/>
          <w:b/>
          <w:sz w:val="24"/>
        </w:rPr>
        <w:t>Farmaceutski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="00CA6148" w:rsidRPr="00CA6148">
        <w:rPr>
          <w:rFonts w:ascii="Arial" w:eastAsia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="00CA614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3), </w:t>
      </w:r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bookmarkEnd w:id="0"/>
      <w:proofErr w:type="spellStart"/>
      <w:r w:rsidRPr="00711919">
        <w:rPr>
          <w:rFonts w:ascii="Arial" w:hAnsi="Arial" w:cs="Arial"/>
          <w:b/>
          <w:sz w:val="24"/>
          <w:szCs w:val="24"/>
        </w:rPr>
        <w:t>Garešnici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32395F49" w14:textId="064E9BE1" w:rsidR="00B160FE" w:rsidRPr="00B160FE" w:rsidRDefault="00B160FE" w:rsidP="00B160FE">
      <w:pPr>
        <w:rPr>
          <w:rFonts w:ascii="Arial" w:hAnsi="Arial" w:cs="Arial"/>
          <w:b/>
          <w:sz w:val="24"/>
          <w:szCs w:val="24"/>
        </w:rPr>
      </w:pPr>
    </w:p>
    <w:p w14:paraId="09FF593A" w14:textId="4C51E74E" w:rsidR="00E35759" w:rsidRPr="00711919" w:rsidRDefault="00241756" w:rsidP="00B160FE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b/>
          <w:sz w:val="24"/>
          <w:szCs w:val="24"/>
        </w:rPr>
        <w:t>Uvjet</w:t>
      </w:r>
      <w:r w:rsidR="00711919" w:rsidRPr="00711919">
        <w:rPr>
          <w:rFonts w:ascii="Arial" w:hAnsi="Arial" w:cs="Arial"/>
          <w:b/>
          <w:sz w:val="24"/>
          <w:szCs w:val="24"/>
        </w:rPr>
        <w:t>i</w:t>
      </w:r>
      <w:proofErr w:type="spellEnd"/>
      <w:r w:rsidR="002F57B9" w:rsidRPr="00711919">
        <w:rPr>
          <w:rFonts w:ascii="Arial" w:hAnsi="Arial" w:cs="Arial"/>
          <w:b/>
          <w:sz w:val="24"/>
          <w:szCs w:val="24"/>
        </w:rPr>
        <w:t>:</w:t>
      </w:r>
      <w:r w:rsidR="00E35759" w:rsidRPr="00711919">
        <w:rPr>
          <w:rFonts w:ascii="Arial" w:hAnsi="Arial" w:cs="Arial"/>
          <w:b/>
          <w:sz w:val="24"/>
          <w:szCs w:val="24"/>
        </w:rPr>
        <w:t xml:space="preserve"> SSS –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5759" w:rsidRPr="00711919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E35759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5759" w:rsidRPr="00711919">
        <w:rPr>
          <w:rFonts w:ascii="Arial" w:hAnsi="Arial" w:cs="Arial"/>
          <w:b/>
          <w:sz w:val="24"/>
          <w:szCs w:val="24"/>
        </w:rPr>
        <w:t>škola</w:t>
      </w:r>
      <w:proofErr w:type="spellEnd"/>
      <w:r w:rsidR="007A00D7" w:rsidRPr="0071191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7A00D7" w:rsidRPr="00711919">
        <w:rPr>
          <w:rFonts w:ascii="Arial" w:hAnsi="Arial" w:cs="Arial"/>
          <w:b/>
          <w:sz w:val="24"/>
          <w:szCs w:val="24"/>
        </w:rPr>
        <w:t>farmaceutskog</w:t>
      </w:r>
      <w:proofErr w:type="spellEnd"/>
      <w:r w:rsidR="007A00D7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tehničar</w:t>
      </w:r>
      <w:r w:rsidR="007A00D7" w:rsidRPr="00711919">
        <w:rPr>
          <w:rFonts w:ascii="Arial" w:hAnsi="Arial" w:cs="Arial"/>
          <w:b/>
          <w:sz w:val="24"/>
          <w:szCs w:val="24"/>
        </w:rPr>
        <w:t>a</w:t>
      </w:r>
      <w:proofErr w:type="spellEnd"/>
      <w:r w:rsidRPr="00711919">
        <w:rPr>
          <w:rFonts w:ascii="Arial" w:hAnsi="Arial" w:cs="Arial"/>
          <w:b/>
          <w:sz w:val="24"/>
          <w:szCs w:val="24"/>
        </w:rPr>
        <w:t>/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tehničark</w:t>
      </w:r>
      <w:r w:rsidR="00711919">
        <w:rPr>
          <w:rFonts w:ascii="Arial" w:hAnsi="Arial" w:cs="Arial"/>
          <w:b/>
          <w:sz w:val="24"/>
          <w:szCs w:val="24"/>
        </w:rPr>
        <w:t>u</w:t>
      </w:r>
      <w:proofErr w:type="spellEnd"/>
      <w:r w:rsidR="00EB1FA9" w:rsidRPr="0071191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B1FA9" w:rsidRPr="00711919">
        <w:rPr>
          <w:rFonts w:ascii="Arial" w:hAnsi="Arial" w:cs="Arial"/>
          <w:b/>
          <w:sz w:val="24"/>
          <w:szCs w:val="24"/>
        </w:rPr>
        <w:t>poznavanje</w:t>
      </w:r>
      <w:proofErr w:type="spellEnd"/>
      <w:r w:rsidR="00EB1FA9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1FA9" w:rsidRPr="00711919">
        <w:rPr>
          <w:rFonts w:ascii="Arial" w:hAnsi="Arial" w:cs="Arial"/>
          <w:b/>
          <w:sz w:val="24"/>
          <w:szCs w:val="24"/>
        </w:rPr>
        <w:t>rada</w:t>
      </w:r>
      <w:proofErr w:type="spellEnd"/>
      <w:r w:rsidR="00EB1FA9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1FA9" w:rsidRPr="00711919">
        <w:rPr>
          <w:rFonts w:ascii="Arial" w:hAnsi="Arial" w:cs="Arial"/>
          <w:b/>
          <w:sz w:val="24"/>
          <w:szCs w:val="24"/>
        </w:rPr>
        <w:t>na</w:t>
      </w:r>
      <w:proofErr w:type="spellEnd"/>
      <w:r w:rsidR="00EB1FA9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B1FA9" w:rsidRPr="00711919">
        <w:rPr>
          <w:rFonts w:ascii="Arial" w:hAnsi="Arial" w:cs="Arial"/>
          <w:b/>
          <w:sz w:val="24"/>
          <w:szCs w:val="24"/>
        </w:rPr>
        <w:t>računalu</w:t>
      </w:r>
      <w:proofErr w:type="spellEnd"/>
      <w:r w:rsidR="00B966CC" w:rsidRPr="0071191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966CC" w:rsidRPr="00711919">
        <w:rPr>
          <w:rFonts w:ascii="Arial" w:hAnsi="Arial" w:cs="Arial"/>
          <w:b/>
          <w:sz w:val="24"/>
          <w:szCs w:val="24"/>
        </w:rPr>
        <w:t>prijava</w:t>
      </w:r>
      <w:proofErr w:type="spellEnd"/>
      <w:r w:rsidR="00B966CC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b/>
          <w:sz w:val="24"/>
          <w:szCs w:val="24"/>
        </w:rPr>
        <w:t>na</w:t>
      </w:r>
      <w:proofErr w:type="spellEnd"/>
      <w:r w:rsidR="00B966CC" w:rsidRPr="0071191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b/>
          <w:sz w:val="24"/>
          <w:szCs w:val="24"/>
        </w:rPr>
        <w:t>Zavodu</w:t>
      </w:r>
      <w:proofErr w:type="spellEnd"/>
      <w:r w:rsidR="00B966CC" w:rsidRPr="0071191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B966CC" w:rsidRPr="00711919">
        <w:rPr>
          <w:rFonts w:ascii="Arial" w:hAnsi="Arial" w:cs="Arial"/>
          <w:b/>
          <w:sz w:val="24"/>
          <w:szCs w:val="24"/>
        </w:rPr>
        <w:t>zapošljavanje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>.</w:t>
      </w:r>
    </w:p>
    <w:p w14:paraId="039E3038" w14:textId="3965CDF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3A924C3" w14:textId="45A0159F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prijavi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na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Zavod za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zapošljavanje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32860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24A9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875A2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18E6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A6148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7588D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67B59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A258D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4</cp:revision>
  <cp:lastPrinted>2023-10-24T10:34:00Z</cp:lastPrinted>
  <dcterms:created xsi:type="dcterms:W3CDTF">2024-10-01T07:45:00Z</dcterms:created>
  <dcterms:modified xsi:type="dcterms:W3CDTF">2024-10-03T11:45:00Z</dcterms:modified>
</cp:coreProperties>
</file>